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A29" w:rsidRPr="00B918BA" w:rsidRDefault="00094960">
      <w:pPr>
        <w:rPr>
          <w:rFonts w:ascii="Book Antiqua" w:hAnsi="Book Antiqua"/>
          <w:b/>
          <w:i/>
          <w:sz w:val="24"/>
          <w:szCs w:val="24"/>
        </w:rPr>
      </w:pPr>
      <w:r w:rsidRPr="00B918BA">
        <w:rPr>
          <w:rFonts w:ascii="Book Antiqua" w:hAnsi="Book Antiqua"/>
          <w:b/>
          <w:i/>
          <w:sz w:val="26"/>
          <w:szCs w:val="26"/>
        </w:rPr>
        <w:t xml:space="preserve">Hygienehinweise für den </w:t>
      </w:r>
      <w:proofErr w:type="spellStart"/>
      <w:r w:rsidRPr="00B918BA">
        <w:rPr>
          <w:rFonts w:ascii="Book Antiqua" w:hAnsi="Book Antiqua"/>
          <w:b/>
          <w:i/>
          <w:sz w:val="26"/>
          <w:szCs w:val="26"/>
        </w:rPr>
        <w:t>Yogaraum</w:t>
      </w:r>
      <w:proofErr w:type="spellEnd"/>
      <w:r w:rsidRPr="00B918BA">
        <w:rPr>
          <w:rFonts w:ascii="Book Antiqua" w:hAnsi="Book Antiqua"/>
          <w:b/>
          <w:i/>
          <w:sz w:val="26"/>
          <w:szCs w:val="26"/>
        </w:rPr>
        <w:t xml:space="preserve"> Werden</w:t>
      </w:r>
      <w:r w:rsidRPr="00B918BA">
        <w:rPr>
          <w:rFonts w:ascii="Book Antiqua" w:hAnsi="Book Antiqua"/>
          <w:b/>
          <w:i/>
          <w:sz w:val="26"/>
          <w:szCs w:val="26"/>
        </w:rPr>
        <w:br/>
        <w:t xml:space="preserve">Standort: </w:t>
      </w:r>
      <w:proofErr w:type="spellStart"/>
      <w:r w:rsidRPr="00B918BA">
        <w:rPr>
          <w:rFonts w:ascii="Book Antiqua" w:hAnsi="Book Antiqua"/>
          <w:b/>
          <w:i/>
          <w:sz w:val="26"/>
          <w:szCs w:val="26"/>
        </w:rPr>
        <w:t>Hufergasse</w:t>
      </w:r>
      <w:proofErr w:type="spellEnd"/>
      <w:r w:rsidRPr="00B918BA">
        <w:rPr>
          <w:rFonts w:ascii="Book Antiqua" w:hAnsi="Book Antiqua"/>
          <w:b/>
          <w:i/>
          <w:sz w:val="26"/>
          <w:szCs w:val="26"/>
        </w:rPr>
        <w:t xml:space="preserve"> 6-8 in Essen-Werden</w:t>
      </w:r>
      <w:r w:rsidR="00B918BA" w:rsidRPr="00B918BA">
        <w:rPr>
          <w:rFonts w:ascii="Book Antiqua" w:hAnsi="Book Antiqua"/>
          <w:b/>
          <w:i/>
          <w:sz w:val="26"/>
          <w:szCs w:val="26"/>
        </w:rPr>
        <w:br/>
      </w:r>
      <w:r w:rsidR="00B918BA" w:rsidRPr="00B918BA">
        <w:rPr>
          <w:rFonts w:ascii="Book Antiqua" w:hAnsi="Book Antiqua"/>
          <w:b/>
          <w:i/>
          <w:sz w:val="26"/>
          <w:szCs w:val="26"/>
        </w:rPr>
        <w:br/>
        <w:t xml:space="preserve">Grundsatz: </w:t>
      </w:r>
      <w:r w:rsidRPr="00B918BA">
        <w:rPr>
          <w:rFonts w:ascii="Book Antiqua" w:hAnsi="Book Antiqua"/>
          <w:b/>
          <w:i/>
          <w:sz w:val="26"/>
          <w:szCs w:val="26"/>
        </w:rPr>
        <w:t xml:space="preserve">Der Yogabetrieb wird so gestaltet, dass die Gefahr der Ansteckung mit dem </w:t>
      </w:r>
      <w:proofErr w:type="spellStart"/>
      <w:r w:rsidRPr="00B918BA">
        <w:rPr>
          <w:rFonts w:ascii="Book Antiqua" w:hAnsi="Book Antiqua"/>
          <w:b/>
          <w:i/>
          <w:sz w:val="26"/>
          <w:szCs w:val="26"/>
        </w:rPr>
        <w:t>Coronavirus</w:t>
      </w:r>
      <w:proofErr w:type="spellEnd"/>
      <w:r w:rsidRPr="00B918BA">
        <w:rPr>
          <w:rFonts w:ascii="Book Antiqua" w:hAnsi="Book Antiqua"/>
          <w:b/>
          <w:i/>
          <w:sz w:val="26"/>
          <w:szCs w:val="26"/>
        </w:rPr>
        <w:t xml:space="preserve"> weitestgehend vermieden wird.</w:t>
      </w:r>
      <w:r w:rsidR="00B918BA" w:rsidRPr="00B918BA">
        <w:rPr>
          <w:rFonts w:ascii="Book Antiqua" w:hAnsi="Book Antiqua"/>
          <w:b/>
          <w:i/>
          <w:sz w:val="26"/>
          <w:szCs w:val="26"/>
        </w:rPr>
        <w:br/>
      </w:r>
      <w:r w:rsidRPr="00B918BA">
        <w:rPr>
          <w:rFonts w:ascii="Book Antiqua" w:hAnsi="Book Antiqua"/>
          <w:b/>
          <w:i/>
          <w:sz w:val="26"/>
          <w:szCs w:val="26"/>
        </w:rPr>
        <w:br/>
        <w:t xml:space="preserve">Verantwortlich für die Hygienehinweise im </w:t>
      </w:r>
      <w:proofErr w:type="spellStart"/>
      <w:r w:rsidRPr="00B918BA">
        <w:rPr>
          <w:rFonts w:ascii="Book Antiqua" w:hAnsi="Book Antiqua"/>
          <w:b/>
          <w:i/>
          <w:sz w:val="26"/>
          <w:szCs w:val="26"/>
        </w:rPr>
        <w:t>Yogaraum</w:t>
      </w:r>
      <w:proofErr w:type="spellEnd"/>
      <w:r w:rsidRPr="00B918BA">
        <w:rPr>
          <w:rFonts w:ascii="Book Antiqua" w:hAnsi="Book Antiqua"/>
          <w:b/>
          <w:i/>
          <w:sz w:val="26"/>
          <w:szCs w:val="26"/>
        </w:rPr>
        <w:t xml:space="preserve"> Werden:</w:t>
      </w:r>
      <w:r w:rsidRPr="00B918BA">
        <w:rPr>
          <w:rFonts w:ascii="Book Antiqua" w:hAnsi="Book Antiqua"/>
          <w:b/>
          <w:i/>
          <w:sz w:val="26"/>
          <w:szCs w:val="26"/>
        </w:rPr>
        <w:br/>
        <w:t>Simone Jung</w:t>
      </w:r>
      <w:r w:rsidRPr="00B918BA">
        <w:rPr>
          <w:rFonts w:ascii="Book Antiqua" w:hAnsi="Book Antiqua"/>
          <w:b/>
          <w:i/>
          <w:sz w:val="26"/>
          <w:szCs w:val="26"/>
        </w:rPr>
        <w:br/>
        <w:t>Tel: 0173/1676540</w:t>
      </w:r>
      <w:r w:rsidRPr="00B918BA">
        <w:rPr>
          <w:rFonts w:ascii="Book Antiqua" w:hAnsi="Book Antiqua"/>
          <w:b/>
          <w:i/>
          <w:sz w:val="26"/>
          <w:szCs w:val="26"/>
        </w:rPr>
        <w:br/>
        <w:t xml:space="preserve">E-Mail: </w:t>
      </w:r>
      <w:hyperlink r:id="rId4" w:history="1">
        <w:r w:rsidR="00B918BA" w:rsidRPr="00B918BA">
          <w:rPr>
            <w:rStyle w:val="Hyperlink"/>
            <w:rFonts w:ascii="Book Antiqua" w:hAnsi="Book Antiqua"/>
            <w:b/>
            <w:i/>
            <w:sz w:val="26"/>
            <w:szCs w:val="26"/>
          </w:rPr>
          <w:t>info@yogaraum-werden.de</w:t>
        </w:r>
      </w:hyperlink>
      <w:r w:rsidR="00B918BA" w:rsidRPr="00B918BA">
        <w:rPr>
          <w:rFonts w:ascii="Book Antiqua" w:hAnsi="Book Antiqua"/>
          <w:b/>
          <w:i/>
          <w:sz w:val="26"/>
          <w:szCs w:val="26"/>
        </w:rPr>
        <w:br/>
      </w:r>
      <w:r w:rsidR="00B918BA" w:rsidRPr="00B918BA">
        <w:rPr>
          <w:rFonts w:ascii="Book Antiqua" w:hAnsi="Book Antiqua"/>
          <w:b/>
          <w:i/>
          <w:sz w:val="26"/>
          <w:szCs w:val="26"/>
        </w:rPr>
        <w:br/>
        <w:t xml:space="preserve">Hygieneinformationen werden regelmäßig aktualisiert und an die </w:t>
      </w:r>
      <w:proofErr w:type="spellStart"/>
      <w:r w:rsidR="00B918BA" w:rsidRPr="00B918BA">
        <w:rPr>
          <w:rFonts w:ascii="Book Antiqua" w:hAnsi="Book Antiqua"/>
          <w:b/>
          <w:i/>
          <w:sz w:val="26"/>
          <w:szCs w:val="26"/>
        </w:rPr>
        <w:t>Coronaschutzverordnung</w:t>
      </w:r>
      <w:proofErr w:type="spellEnd"/>
      <w:r w:rsidR="00B918BA" w:rsidRPr="00B918BA">
        <w:rPr>
          <w:rFonts w:ascii="Book Antiqua" w:hAnsi="Book Antiqua"/>
          <w:b/>
          <w:i/>
          <w:sz w:val="26"/>
          <w:szCs w:val="26"/>
        </w:rPr>
        <w:t xml:space="preserve"> angepasst.</w:t>
      </w:r>
      <w:r w:rsidRPr="00B918BA">
        <w:rPr>
          <w:rFonts w:ascii="Book Antiqua" w:hAnsi="Book Antiqua"/>
          <w:b/>
          <w:i/>
          <w:sz w:val="26"/>
          <w:szCs w:val="26"/>
        </w:rPr>
        <w:br/>
      </w:r>
      <w:r w:rsidRPr="00B918BA">
        <w:rPr>
          <w:rFonts w:ascii="Book Antiqua" w:hAnsi="Book Antiqua"/>
          <w:b/>
          <w:i/>
          <w:sz w:val="26"/>
          <w:szCs w:val="26"/>
        </w:rPr>
        <w:br/>
      </w:r>
      <w:r w:rsidR="00B918BA">
        <w:rPr>
          <w:rFonts w:ascii="Book Antiqua" w:hAnsi="Book Antiqua"/>
          <w:b/>
          <w:i/>
          <w:sz w:val="28"/>
          <w:szCs w:val="28"/>
        </w:rPr>
        <w:t>Hygienevorschriften</w:t>
      </w:r>
      <w:r w:rsidR="00B918BA">
        <w:rPr>
          <w:rFonts w:ascii="Book Antiqua" w:hAnsi="Book Antiqua"/>
          <w:b/>
          <w:i/>
          <w:sz w:val="28"/>
          <w:szCs w:val="28"/>
        </w:rPr>
        <w:br/>
      </w:r>
      <w:r w:rsidR="00F755E1" w:rsidRPr="00B918BA">
        <w:rPr>
          <w:rFonts w:ascii="Book Antiqua" w:hAnsi="Book Antiqua"/>
          <w:b/>
          <w:i/>
          <w:sz w:val="28"/>
          <w:szCs w:val="28"/>
        </w:rPr>
        <w:t xml:space="preserve">Vorgaben der </w:t>
      </w:r>
      <w:proofErr w:type="spellStart"/>
      <w:r w:rsidR="00F755E1" w:rsidRPr="00B918BA">
        <w:rPr>
          <w:rFonts w:ascii="Book Antiqua" w:hAnsi="Book Antiqua"/>
          <w:b/>
          <w:i/>
          <w:sz w:val="28"/>
          <w:szCs w:val="28"/>
        </w:rPr>
        <w:t>Coronaschutzverordnung</w:t>
      </w:r>
      <w:proofErr w:type="spellEnd"/>
      <w:r w:rsidR="00F755E1" w:rsidRPr="00B918BA">
        <w:rPr>
          <w:rFonts w:ascii="Book Antiqua" w:hAnsi="Book Antiqua"/>
          <w:b/>
          <w:i/>
          <w:sz w:val="28"/>
          <w:szCs w:val="28"/>
        </w:rPr>
        <w:t xml:space="preserve"> (</w:t>
      </w:r>
      <w:proofErr w:type="spellStart"/>
      <w:r w:rsidR="00F755E1" w:rsidRPr="00B918BA">
        <w:rPr>
          <w:rFonts w:ascii="Book Antiqua" w:hAnsi="Book Antiqua"/>
          <w:b/>
          <w:i/>
          <w:sz w:val="28"/>
          <w:szCs w:val="28"/>
        </w:rPr>
        <w:t>CoronaSchVO</w:t>
      </w:r>
      <w:proofErr w:type="spellEnd"/>
      <w:r w:rsidR="00F755E1" w:rsidRPr="00B918BA">
        <w:rPr>
          <w:rFonts w:ascii="Book Antiqua" w:hAnsi="Book Antiqua"/>
          <w:b/>
          <w:i/>
          <w:sz w:val="28"/>
          <w:szCs w:val="28"/>
        </w:rPr>
        <w:t xml:space="preserve"> )</w:t>
      </w:r>
      <w:r w:rsidR="00F755E1" w:rsidRPr="00B918BA">
        <w:rPr>
          <w:rFonts w:ascii="Book Antiqua" w:hAnsi="Book Antiqua"/>
          <w:b/>
          <w:i/>
          <w:sz w:val="26"/>
          <w:szCs w:val="26"/>
        </w:rPr>
        <w:br/>
      </w:r>
      <w:r w:rsidR="00F755E1" w:rsidRPr="00B918BA">
        <w:rPr>
          <w:rFonts w:ascii="Book Antiqua" w:hAnsi="Book Antiqua"/>
          <w:b/>
          <w:i/>
        </w:rPr>
        <w:br/>
      </w:r>
      <w:r w:rsidR="00F755E1" w:rsidRPr="00B918BA">
        <w:rPr>
          <w:rFonts w:ascii="Book Antiqua" w:hAnsi="Book Antiqua"/>
          <w:b/>
          <w:i/>
          <w:sz w:val="24"/>
          <w:szCs w:val="24"/>
        </w:rPr>
        <w:t xml:space="preserve">Aktuell: </w:t>
      </w:r>
      <w:proofErr w:type="spellStart"/>
      <w:r w:rsidR="00F755E1" w:rsidRPr="00B918BA">
        <w:rPr>
          <w:rFonts w:ascii="Book Antiqua" w:hAnsi="Book Antiqua"/>
          <w:b/>
          <w:i/>
          <w:sz w:val="24"/>
          <w:szCs w:val="24"/>
        </w:rPr>
        <w:t>anlage_hygiene</w:t>
      </w:r>
      <w:proofErr w:type="spellEnd"/>
      <w:r w:rsidR="00F755E1" w:rsidRPr="00B918BA">
        <w:rPr>
          <w:rFonts w:ascii="Book Antiqua" w:hAnsi="Book Antiqua"/>
          <w:b/>
          <w:i/>
          <w:sz w:val="24"/>
          <w:szCs w:val="24"/>
        </w:rPr>
        <w:t xml:space="preserve">- </w:t>
      </w:r>
      <w:proofErr w:type="spellStart"/>
      <w:r w:rsidR="00F755E1" w:rsidRPr="00B918BA">
        <w:rPr>
          <w:rFonts w:ascii="Book Antiqua" w:hAnsi="Book Antiqua"/>
          <w:b/>
          <w:i/>
          <w:sz w:val="24"/>
          <w:szCs w:val="24"/>
        </w:rPr>
        <w:t>und_infektionsschutzstandards_zur_coronaschvo</w:t>
      </w:r>
      <w:proofErr w:type="spellEnd"/>
      <w:r w:rsidR="00F755E1" w:rsidRPr="00B918BA">
        <w:rPr>
          <w:rFonts w:ascii="Book Antiqua" w:hAnsi="Book Antiqua"/>
          <w:b/>
          <w:i/>
          <w:sz w:val="24"/>
          <w:szCs w:val="24"/>
        </w:rPr>
        <w:t xml:space="preserve">_ vom_8._mai_2020_0.pdf </w:t>
      </w:r>
      <w:r w:rsidR="00B918BA">
        <w:rPr>
          <w:rFonts w:ascii="Book Antiqua" w:hAnsi="Book Antiqua"/>
          <w:b/>
          <w:i/>
          <w:sz w:val="24"/>
          <w:szCs w:val="24"/>
        </w:rPr>
        <w:br/>
      </w:r>
      <w:r w:rsidR="00F755E1" w:rsidRPr="00B918BA">
        <w:rPr>
          <w:rFonts w:ascii="Book Antiqua" w:hAnsi="Book Antiqua"/>
          <w:b/>
          <w:i/>
          <w:sz w:val="24"/>
          <w:szCs w:val="24"/>
        </w:rPr>
        <w:t>Da Yogastudios nicht explizit erwähnt werden, wird bezuggenommen auf die Ausführungen für Fitnessstudios.</w:t>
      </w:r>
      <w:r w:rsidR="00B918BA">
        <w:rPr>
          <w:rFonts w:ascii="Book Antiqua" w:hAnsi="Book Antiqua"/>
          <w:b/>
          <w:i/>
          <w:sz w:val="24"/>
          <w:szCs w:val="24"/>
        </w:rPr>
        <w:br/>
      </w:r>
      <w:bookmarkStart w:id="0" w:name="_GoBack"/>
      <w:bookmarkEnd w:id="0"/>
      <w:r w:rsidR="00F755E1" w:rsidRPr="00B918BA">
        <w:rPr>
          <w:rFonts w:ascii="Book Antiqua" w:hAnsi="Book Antiqua"/>
          <w:b/>
          <w:i/>
          <w:sz w:val="24"/>
          <w:szCs w:val="24"/>
        </w:rPr>
        <w:t xml:space="preserve"> VII. Fitnessstudios</w:t>
      </w:r>
      <w:r w:rsidRPr="00B918BA">
        <w:rPr>
          <w:rFonts w:ascii="Book Antiqua" w:hAnsi="Book Antiqua"/>
          <w:b/>
          <w:i/>
          <w:sz w:val="24"/>
          <w:szCs w:val="24"/>
        </w:rPr>
        <w:br/>
      </w:r>
      <w:r w:rsidR="00F755E1" w:rsidRPr="00B918BA">
        <w:rPr>
          <w:rFonts w:ascii="Book Antiqua" w:hAnsi="Book Antiqua"/>
          <w:b/>
          <w:i/>
          <w:sz w:val="24"/>
          <w:szCs w:val="24"/>
        </w:rPr>
        <w:t xml:space="preserve"> 1. Der Zutritt zum Studio ist so zu regeln, dass nicht mehr Kunden in das Studio gelangen, als Plätze in den Kursräumen und Geräte nach den folgenden Regeln nutzbar sind. Ersatzweise ist als Maßstab pro 7 qm Fläche im Fitnessstudio nicht mehr als 1 Kundin/Kunde zuzulassen.</w:t>
      </w:r>
      <w:r w:rsidRPr="00B918BA">
        <w:rPr>
          <w:rFonts w:ascii="Book Antiqua" w:hAnsi="Book Antiqua"/>
          <w:b/>
          <w:i/>
          <w:sz w:val="24"/>
          <w:szCs w:val="24"/>
        </w:rPr>
        <w:br/>
      </w:r>
      <w:r w:rsidR="00F755E1" w:rsidRPr="00B918BA">
        <w:rPr>
          <w:rFonts w:ascii="Book Antiqua" w:hAnsi="Book Antiqua"/>
          <w:b/>
          <w:i/>
          <w:sz w:val="24"/>
          <w:szCs w:val="24"/>
        </w:rPr>
        <w:t xml:space="preserve"> 2. Kundinnen und Kunden sowie Beschäftigte mit Symptomen einer Atemwegsinfektion dürfen keinen Zutritt zum Fitnessstudio haben; Ausnahmen bei Beschäftigten sind nach ärztlicher Abklärung möglich (keine COVID-19-Erkrankung); </w:t>
      </w:r>
      <w:r w:rsidRPr="00B918BA">
        <w:rPr>
          <w:rFonts w:ascii="Book Antiqua" w:hAnsi="Book Antiqua"/>
          <w:b/>
          <w:i/>
          <w:sz w:val="24"/>
          <w:szCs w:val="24"/>
        </w:rPr>
        <w:br/>
      </w:r>
      <w:r w:rsidR="00F755E1" w:rsidRPr="00B918BA">
        <w:rPr>
          <w:rFonts w:ascii="Book Antiqua" w:hAnsi="Book Antiqua"/>
          <w:b/>
          <w:i/>
          <w:sz w:val="24"/>
          <w:szCs w:val="24"/>
        </w:rPr>
        <w:t xml:space="preserve">3. Kundinnen und Kunden müssen sich nach Betreten des Fitnessstudios die Hände waschen oder desinfizieren 2 (Bereitstellung Desinfektionsmittel mind. „begrenzt </w:t>
      </w:r>
      <w:proofErr w:type="spellStart"/>
      <w:r w:rsidR="00F755E1" w:rsidRPr="00B918BA">
        <w:rPr>
          <w:rFonts w:ascii="Book Antiqua" w:hAnsi="Book Antiqua"/>
          <w:b/>
          <w:i/>
          <w:sz w:val="24"/>
          <w:szCs w:val="24"/>
        </w:rPr>
        <w:t>viruzid</w:t>
      </w:r>
      <w:proofErr w:type="spellEnd"/>
      <w:r w:rsidR="00F755E1" w:rsidRPr="00B918BA">
        <w:rPr>
          <w:rFonts w:ascii="Book Antiqua" w:hAnsi="Book Antiqua"/>
          <w:b/>
          <w:i/>
          <w:sz w:val="24"/>
          <w:szCs w:val="24"/>
        </w:rPr>
        <w:t xml:space="preserve">“). Auf nicht kontaktfreie Begrüßungsrituale (Händeschütteln etc.) ist zu verzichten. </w:t>
      </w:r>
      <w:r w:rsidRPr="00B918BA">
        <w:rPr>
          <w:rFonts w:ascii="Book Antiqua" w:hAnsi="Book Antiqua"/>
          <w:b/>
          <w:i/>
          <w:sz w:val="24"/>
          <w:szCs w:val="24"/>
        </w:rPr>
        <w:br/>
      </w:r>
      <w:r w:rsidR="00F755E1" w:rsidRPr="00B918BA">
        <w:rPr>
          <w:rFonts w:ascii="Book Antiqua" w:hAnsi="Book Antiqua"/>
          <w:b/>
          <w:i/>
          <w:sz w:val="24"/>
          <w:szCs w:val="24"/>
        </w:rPr>
        <w:t>4. Kundenkontaktdaten, sowie Zeitpunkt des Betretens und Verlassens des Fitnessstudios bzw. der Geschäftsräume sowie die Teilnahme an bestimmten Kursen, sind nach Einholen des Einverständnisses zur Ermöglichung einer Kontaktpersonennachverfolgung zu dokumentieren. Gästen, die nicht zur Einhaltung der nachfolgenden Regeln bereit sind, ist im Rahmen des Hausrechtes der Zutritt zu verwehren.</w:t>
      </w:r>
      <w:r w:rsidRPr="00B918BA">
        <w:rPr>
          <w:rFonts w:ascii="Book Antiqua" w:hAnsi="Book Antiqua"/>
          <w:b/>
          <w:i/>
          <w:sz w:val="24"/>
          <w:szCs w:val="24"/>
        </w:rPr>
        <w:br/>
      </w:r>
      <w:r w:rsidR="00F755E1" w:rsidRPr="00B918BA">
        <w:rPr>
          <w:rFonts w:ascii="Book Antiqua" w:hAnsi="Book Antiqua"/>
          <w:b/>
          <w:i/>
          <w:sz w:val="24"/>
          <w:szCs w:val="24"/>
        </w:rPr>
        <w:t xml:space="preserve"> 5. Umkleiden sind ausschließlich zur Verwahrung der privaten Gegenstände der Kundinnen und Kunden in den Spinden zu öffnen. </w:t>
      </w:r>
      <w:r w:rsidRPr="00B918BA">
        <w:rPr>
          <w:rFonts w:ascii="Book Antiqua" w:hAnsi="Book Antiqua"/>
          <w:b/>
          <w:i/>
          <w:sz w:val="24"/>
          <w:szCs w:val="24"/>
        </w:rPr>
        <w:br/>
      </w:r>
      <w:r w:rsidR="00F755E1" w:rsidRPr="00B918BA">
        <w:rPr>
          <w:rFonts w:ascii="Book Antiqua" w:hAnsi="Book Antiqua"/>
          <w:b/>
          <w:i/>
          <w:sz w:val="24"/>
          <w:szCs w:val="24"/>
        </w:rPr>
        <w:t xml:space="preserve">6. Die Nutzung der Duschen sowie Schwimmbecken, Saunen und Solarien etc. ist bis auf Weiteres untersagt. Massagen sind nach den gesonderten Maßgaben dieser </w:t>
      </w:r>
      <w:r w:rsidR="00F755E1" w:rsidRPr="00B918BA">
        <w:rPr>
          <w:rFonts w:ascii="Book Antiqua" w:hAnsi="Book Antiqua"/>
          <w:b/>
          <w:i/>
          <w:sz w:val="24"/>
          <w:szCs w:val="24"/>
        </w:rPr>
        <w:lastRenderedPageBreak/>
        <w:t xml:space="preserve">Anlage zulässig. </w:t>
      </w:r>
      <w:r w:rsidRPr="00B918BA">
        <w:rPr>
          <w:rFonts w:ascii="Book Antiqua" w:hAnsi="Book Antiqua"/>
          <w:b/>
          <w:i/>
          <w:sz w:val="24"/>
          <w:szCs w:val="24"/>
        </w:rPr>
        <w:br/>
      </w:r>
      <w:r w:rsidR="00F755E1" w:rsidRPr="00B918BA">
        <w:rPr>
          <w:rFonts w:ascii="Book Antiqua" w:hAnsi="Book Antiqua"/>
          <w:b/>
          <w:i/>
          <w:sz w:val="24"/>
          <w:szCs w:val="24"/>
        </w:rPr>
        <w:t>7. Das gastronomische Angebot ist nur unter den diesbezüglichen Maßgaben dieser Anlage zulässig. Selbstbedienung der Kundinnen und Kunden an offenen Getränkespendern bleibt bis auf Weiteres unzulässig. Flaschenabgabe ist zulässig.</w:t>
      </w:r>
      <w:r w:rsidRPr="00B918BA">
        <w:rPr>
          <w:rFonts w:ascii="Book Antiqua" w:hAnsi="Book Antiqua"/>
          <w:b/>
          <w:i/>
          <w:sz w:val="24"/>
          <w:szCs w:val="24"/>
        </w:rPr>
        <w:br/>
      </w:r>
      <w:r w:rsidR="00F755E1" w:rsidRPr="00B918BA">
        <w:rPr>
          <w:rFonts w:ascii="Book Antiqua" w:hAnsi="Book Antiqua"/>
          <w:b/>
          <w:i/>
          <w:sz w:val="24"/>
          <w:szCs w:val="24"/>
        </w:rPr>
        <w:t xml:space="preserve"> 8. Beratung von Kundinnen und Kunden (z.B. Erstunterweisung, Ernährungsplanung, Trainingsplanung, etc.) ist möglich.</w:t>
      </w:r>
      <w:r w:rsidRPr="00B918BA">
        <w:rPr>
          <w:rFonts w:ascii="Book Antiqua" w:hAnsi="Book Antiqua"/>
          <w:b/>
          <w:i/>
          <w:sz w:val="24"/>
          <w:szCs w:val="24"/>
        </w:rPr>
        <w:br/>
      </w:r>
      <w:r w:rsidR="00F755E1" w:rsidRPr="00B918BA">
        <w:rPr>
          <w:rFonts w:ascii="Book Antiqua" w:hAnsi="Book Antiqua"/>
          <w:b/>
          <w:i/>
          <w:sz w:val="24"/>
          <w:szCs w:val="24"/>
        </w:rPr>
        <w:t xml:space="preserve"> 9. Das Ausüben von Sportarten mit unvermeidbarem Körperkontakt ist unzulässig. Ebenso</w:t>
      </w:r>
      <w:r w:rsidR="00F755E1" w:rsidRPr="00B918BA">
        <w:rPr>
          <w:rFonts w:ascii="Book Antiqua" w:hAnsi="Book Antiqua"/>
          <w:b/>
          <w:i/>
        </w:rPr>
        <w:t xml:space="preserve"> </w:t>
      </w:r>
      <w:r w:rsidR="00F755E1" w:rsidRPr="00B918BA">
        <w:rPr>
          <w:rFonts w:ascii="Book Antiqua" w:hAnsi="Book Antiqua"/>
          <w:b/>
          <w:i/>
          <w:sz w:val="24"/>
          <w:szCs w:val="24"/>
        </w:rPr>
        <w:t>unzulässig ist aufgrund der Aerosolbelastung jedes hochintensive Ausdauertraining (</w:t>
      </w:r>
      <w:proofErr w:type="spellStart"/>
      <w:r w:rsidR="00F755E1" w:rsidRPr="00B918BA">
        <w:rPr>
          <w:rFonts w:ascii="Book Antiqua" w:hAnsi="Book Antiqua"/>
          <w:b/>
          <w:i/>
          <w:sz w:val="24"/>
          <w:szCs w:val="24"/>
        </w:rPr>
        <w:t>Indoor-Cycling</w:t>
      </w:r>
      <w:proofErr w:type="spellEnd"/>
      <w:r w:rsidR="00F755E1" w:rsidRPr="00B918BA">
        <w:rPr>
          <w:rFonts w:ascii="Book Antiqua" w:hAnsi="Book Antiqua"/>
          <w:b/>
          <w:i/>
          <w:sz w:val="24"/>
          <w:szCs w:val="24"/>
        </w:rPr>
        <w:t xml:space="preserve">, HIIT und anaerobes Schwellentraining). </w:t>
      </w:r>
      <w:r w:rsidRPr="00B918BA">
        <w:rPr>
          <w:rFonts w:ascii="Book Antiqua" w:hAnsi="Book Antiqua"/>
          <w:b/>
          <w:i/>
          <w:sz w:val="24"/>
          <w:szCs w:val="24"/>
        </w:rPr>
        <w:br/>
      </w:r>
      <w:r w:rsidR="00F755E1" w:rsidRPr="00B918BA">
        <w:rPr>
          <w:rFonts w:ascii="Book Antiqua" w:hAnsi="Book Antiqua"/>
          <w:b/>
          <w:i/>
          <w:sz w:val="24"/>
          <w:szCs w:val="24"/>
        </w:rPr>
        <w:t xml:space="preserve">10. Bei Kursen ist der Zugang zum Kursraum so zu regeln, dass für jeden Kunden ein Mindestabstand von 2 m in alle Richtungen gegeben ist. </w:t>
      </w:r>
      <w:r w:rsidRPr="00B918BA">
        <w:rPr>
          <w:rFonts w:ascii="Book Antiqua" w:hAnsi="Book Antiqua"/>
          <w:b/>
          <w:i/>
          <w:sz w:val="24"/>
          <w:szCs w:val="24"/>
        </w:rPr>
        <w:br/>
      </w:r>
      <w:r w:rsidR="00F755E1" w:rsidRPr="00B918BA">
        <w:rPr>
          <w:rFonts w:ascii="Book Antiqua" w:hAnsi="Book Antiqua"/>
          <w:b/>
          <w:i/>
          <w:sz w:val="24"/>
          <w:szCs w:val="24"/>
        </w:rPr>
        <w:t xml:space="preserve">11. Fitnessgeräte sind so anzuordnen bzw. entsprechend abzusperren, dass der Abstand zwischen zwei gleichzeitig mit Kunden bzw. Kundinnen besetzten Sportgeräten </w:t>
      </w:r>
      <w:proofErr w:type="spellStart"/>
      <w:r w:rsidR="00F755E1" w:rsidRPr="00B918BA">
        <w:rPr>
          <w:rFonts w:ascii="Book Antiqua" w:hAnsi="Book Antiqua"/>
          <w:b/>
          <w:i/>
          <w:sz w:val="24"/>
          <w:szCs w:val="24"/>
        </w:rPr>
        <w:t>grds</w:t>
      </w:r>
      <w:proofErr w:type="spellEnd"/>
      <w:r w:rsidR="00F755E1" w:rsidRPr="00B918BA">
        <w:rPr>
          <w:rFonts w:ascii="Book Antiqua" w:hAnsi="Book Antiqua"/>
          <w:b/>
          <w:i/>
          <w:sz w:val="24"/>
          <w:szCs w:val="24"/>
        </w:rPr>
        <w:t xml:space="preserve">. mindestens 3,0 Meter beträgt (Gesicherter Mindestabstand 1,5 m zzgl. Bewegungsraum und Trainingsgerät): Idealerweise ist jeweils nur jedes zweite Gerät zu nutzen. </w:t>
      </w:r>
      <w:r w:rsidRPr="00B918BA">
        <w:rPr>
          <w:rFonts w:ascii="Book Antiqua" w:hAnsi="Book Antiqua"/>
          <w:b/>
          <w:i/>
          <w:sz w:val="24"/>
          <w:szCs w:val="24"/>
        </w:rPr>
        <w:br/>
      </w:r>
      <w:r w:rsidR="00F755E1" w:rsidRPr="00B918BA">
        <w:rPr>
          <w:rFonts w:ascii="Book Antiqua" w:hAnsi="Book Antiqua"/>
          <w:b/>
          <w:i/>
          <w:sz w:val="24"/>
          <w:szCs w:val="24"/>
        </w:rPr>
        <w:t xml:space="preserve">12. Über Geräteanordnungen und Bewegungsflächen ist eine Raumskizze zu erstellen, aus der sich die Abstände erkennen lassen. Diese ist vor Ort vorzuhalten. </w:t>
      </w:r>
      <w:r w:rsidRPr="00B918BA">
        <w:rPr>
          <w:rFonts w:ascii="Book Antiqua" w:hAnsi="Book Antiqua"/>
          <w:b/>
          <w:i/>
          <w:sz w:val="24"/>
          <w:szCs w:val="24"/>
        </w:rPr>
        <w:br/>
      </w:r>
      <w:r w:rsidR="00F755E1" w:rsidRPr="00B918BA">
        <w:rPr>
          <w:rFonts w:ascii="Book Antiqua" w:hAnsi="Book Antiqua"/>
          <w:b/>
          <w:i/>
          <w:sz w:val="24"/>
          <w:szCs w:val="24"/>
        </w:rPr>
        <w:t xml:space="preserve">13. Beschäftigte müssen in allen Räumlichkeiten – soweit keine medizinischen Gründe entgegenstehen - eine Mund-Nase-Bedeckung tragen. Trainerinnen und Trainer bzw. Kursleiterinnen und Kursleiter können – sofern dies zur Ausübung ihrer Tätigkeit erforderlich ist – unter Wahrung der Abstandsregeln auf eine Mund-Nase-Bedeckung verzichten. </w:t>
      </w:r>
      <w:r w:rsidRPr="00B918BA">
        <w:rPr>
          <w:rFonts w:ascii="Book Antiqua" w:hAnsi="Book Antiqua"/>
          <w:b/>
          <w:i/>
          <w:sz w:val="24"/>
          <w:szCs w:val="24"/>
        </w:rPr>
        <w:br/>
      </w:r>
      <w:r w:rsidR="00F755E1" w:rsidRPr="00B918BA">
        <w:rPr>
          <w:rFonts w:ascii="Book Antiqua" w:hAnsi="Book Antiqua"/>
          <w:b/>
          <w:i/>
          <w:sz w:val="24"/>
          <w:szCs w:val="24"/>
        </w:rPr>
        <w:t xml:space="preserve">14. Das Unterlegen großer, selbst mitgebrachter Handtücher ist obligatorisch. </w:t>
      </w:r>
      <w:r w:rsidRPr="00B918BA">
        <w:rPr>
          <w:rFonts w:ascii="Book Antiqua" w:hAnsi="Book Antiqua"/>
          <w:b/>
          <w:i/>
          <w:sz w:val="24"/>
          <w:szCs w:val="24"/>
        </w:rPr>
        <w:br/>
      </w:r>
      <w:r w:rsidR="00F755E1" w:rsidRPr="00B918BA">
        <w:rPr>
          <w:rFonts w:ascii="Book Antiqua" w:hAnsi="Book Antiqua"/>
          <w:b/>
          <w:i/>
          <w:sz w:val="24"/>
          <w:szCs w:val="24"/>
        </w:rPr>
        <w:t xml:space="preserve">15. Die Kontaktflächen aller Sportgeräte sowie weitere Kontaktflächen (bspw. Spinde, Ablagen etc.) sind nach jedem Gebrauch mit einem fettlösenden Reiniger zu reinigen oder mit einem geeigneten (mind. „begrenzt </w:t>
      </w:r>
      <w:proofErr w:type="spellStart"/>
      <w:r w:rsidR="00F755E1" w:rsidRPr="00B918BA">
        <w:rPr>
          <w:rFonts w:ascii="Book Antiqua" w:hAnsi="Book Antiqua"/>
          <w:b/>
          <w:i/>
          <w:sz w:val="24"/>
          <w:szCs w:val="24"/>
        </w:rPr>
        <w:t>viruziden</w:t>
      </w:r>
      <w:proofErr w:type="spellEnd"/>
      <w:r w:rsidR="00F755E1" w:rsidRPr="00B918BA">
        <w:rPr>
          <w:rFonts w:ascii="Book Antiqua" w:hAnsi="Book Antiqua"/>
          <w:b/>
          <w:i/>
          <w:sz w:val="24"/>
          <w:szCs w:val="24"/>
        </w:rPr>
        <w:t xml:space="preserve">“) Desinfektionsmittel zu desinfizieren. Hierzu sind zusätzliche Desinfektionsmittelspender/- </w:t>
      </w:r>
      <w:proofErr w:type="spellStart"/>
      <w:r w:rsidR="00F755E1" w:rsidRPr="00B918BA">
        <w:rPr>
          <w:rFonts w:ascii="Book Antiqua" w:hAnsi="Book Antiqua"/>
          <w:b/>
          <w:i/>
          <w:sz w:val="24"/>
          <w:szCs w:val="24"/>
        </w:rPr>
        <w:t>flaschen</w:t>
      </w:r>
      <w:proofErr w:type="spellEnd"/>
      <w:r w:rsidR="00F755E1" w:rsidRPr="00B918BA">
        <w:rPr>
          <w:rFonts w:ascii="Book Antiqua" w:hAnsi="Book Antiqua"/>
          <w:b/>
          <w:i/>
          <w:sz w:val="24"/>
          <w:szCs w:val="24"/>
        </w:rPr>
        <w:t xml:space="preserve"> aufzustellen. </w:t>
      </w:r>
      <w:r w:rsidRPr="00B918BA">
        <w:rPr>
          <w:rFonts w:ascii="Book Antiqua" w:hAnsi="Book Antiqua"/>
          <w:b/>
          <w:i/>
          <w:sz w:val="24"/>
          <w:szCs w:val="24"/>
        </w:rPr>
        <w:br/>
      </w:r>
      <w:r w:rsidR="00F755E1" w:rsidRPr="00B918BA">
        <w:rPr>
          <w:rFonts w:ascii="Book Antiqua" w:hAnsi="Book Antiqua"/>
          <w:b/>
          <w:i/>
          <w:sz w:val="24"/>
          <w:szCs w:val="24"/>
        </w:rPr>
        <w:t xml:space="preserve">16. Sportequipment, wie </w:t>
      </w:r>
      <w:proofErr w:type="spellStart"/>
      <w:r w:rsidR="00F755E1" w:rsidRPr="00B918BA">
        <w:rPr>
          <w:rFonts w:ascii="Book Antiqua" w:hAnsi="Book Antiqua"/>
          <w:b/>
          <w:i/>
          <w:sz w:val="24"/>
          <w:szCs w:val="24"/>
        </w:rPr>
        <w:t>Therabänder</w:t>
      </w:r>
      <w:proofErr w:type="spellEnd"/>
      <w:r w:rsidR="00F755E1" w:rsidRPr="00B918BA">
        <w:rPr>
          <w:rFonts w:ascii="Book Antiqua" w:hAnsi="Book Antiqua"/>
          <w:b/>
          <w:i/>
          <w:sz w:val="24"/>
          <w:szCs w:val="24"/>
        </w:rPr>
        <w:t>, Matten etc., deren Kontaktflächen schlecht zu desinfizieren sind, dürfen den Kunden nicht zur Verfügung gestellt werden.</w:t>
      </w:r>
      <w:r w:rsidRPr="00B918BA">
        <w:rPr>
          <w:rFonts w:ascii="Book Antiqua" w:hAnsi="Book Antiqua"/>
          <w:b/>
          <w:i/>
          <w:sz w:val="24"/>
          <w:szCs w:val="24"/>
        </w:rPr>
        <w:br/>
      </w:r>
      <w:r w:rsidR="00F755E1" w:rsidRPr="00B918BA">
        <w:rPr>
          <w:rFonts w:ascii="Book Antiqua" w:hAnsi="Book Antiqua"/>
          <w:b/>
          <w:i/>
          <w:sz w:val="24"/>
          <w:szCs w:val="24"/>
        </w:rPr>
        <w:t xml:space="preserve"> 17. In Sanitärräumen sind Händedesinfektionsmittel, Flüssigseife und Einmalhandtücher zur Verfügung zu stellen. Sanitärräume sind in kurzen Intervallen (mind. zweimal täglich) zu reinigen. 18. Abfälle müssen in kurzen Intervallen (mind. zweimal täglich) und sicher entfernt werden. 19. Die Mitarbeitenden werden in die vorgenannten Schutzmaßnahmen und Verhaltensregeln (inkl. allg. Regeln des Infektionsschutzes wie „Niesetikette“ etc.) eingewiesen. Kundinnen und Kunden werden durch Hinweisschilder, Aushänge usw. über die einzuhaltenden Regeln informiert.</w:t>
      </w:r>
    </w:p>
    <w:sectPr w:rsidR="00494A29" w:rsidRPr="00B918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5E1"/>
    <w:rsid w:val="00094960"/>
    <w:rsid w:val="002273F8"/>
    <w:rsid w:val="00494A29"/>
    <w:rsid w:val="006570DE"/>
    <w:rsid w:val="00B918BA"/>
    <w:rsid w:val="00F755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662E"/>
  <w15:chartTrackingRefBased/>
  <w15:docId w15:val="{3FC03A89-EEF0-4562-BCC3-A59A6015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918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yogaraum-wer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4223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2</cp:revision>
  <dcterms:created xsi:type="dcterms:W3CDTF">2020-05-18T16:33:00Z</dcterms:created>
  <dcterms:modified xsi:type="dcterms:W3CDTF">2020-05-18T16:33:00Z</dcterms:modified>
</cp:coreProperties>
</file>